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3E" w:rsidRDefault="0048363E" w:rsidP="0048363E">
      <w:pPr>
        <w:spacing w:after="0" w:line="240" w:lineRule="auto"/>
        <w:jc w:val="both"/>
        <w:rPr>
          <w:rFonts w:ascii="Arial" w:eastAsia="Times New Roman" w:hAnsi="Arial" w:cs="Arial"/>
          <w:color w:val="222222"/>
          <w:sz w:val="24"/>
          <w:szCs w:val="24"/>
          <w:lang w:eastAsia="es-AR"/>
        </w:rPr>
      </w:pPr>
      <w:bookmarkStart w:id="0" w:name="_GoBack"/>
      <w:r w:rsidRPr="00DF3BFF">
        <w:rPr>
          <w:rFonts w:ascii="Arial" w:eastAsia="Times New Roman" w:hAnsi="Arial" w:cs="Arial"/>
          <w:color w:val="222222"/>
          <w:sz w:val="24"/>
          <w:szCs w:val="24"/>
          <w:lang w:eastAsia="es-AR"/>
        </w:rPr>
        <w:t>Estimados, les informamos que</w:t>
      </w:r>
      <w:r w:rsidR="008F0481">
        <w:rPr>
          <w:rFonts w:ascii="Arial" w:eastAsia="Times New Roman" w:hAnsi="Arial" w:cs="Arial"/>
          <w:color w:val="222222"/>
          <w:sz w:val="24"/>
          <w:szCs w:val="24"/>
          <w:lang w:eastAsia="es-AR"/>
        </w:rPr>
        <w:t xml:space="preserve"> </w:t>
      </w:r>
      <w:r>
        <w:rPr>
          <w:rFonts w:ascii="Arial" w:eastAsia="Times New Roman" w:hAnsi="Arial" w:cs="Arial"/>
          <w:color w:val="222222"/>
          <w:sz w:val="24"/>
          <w:szCs w:val="24"/>
          <w:lang w:eastAsia="es-AR"/>
        </w:rPr>
        <w:t xml:space="preserve">se modificó la manera de realizar las denuncias ante la Administradora del Autoseguro PROVINCIA ART, </w:t>
      </w:r>
      <w:r w:rsidRPr="00DF3BFF">
        <w:rPr>
          <w:rFonts w:ascii="Arial" w:eastAsia="Times New Roman" w:hAnsi="Arial" w:cs="Arial"/>
          <w:color w:val="222222"/>
          <w:sz w:val="24"/>
          <w:szCs w:val="24"/>
          <w:lang w:eastAsia="es-AR"/>
        </w:rPr>
        <w:t xml:space="preserve"> para gestionar futuras denuncias deben solicitar el usuario web del establecimiento</w:t>
      </w:r>
      <w:r>
        <w:rPr>
          <w:rFonts w:ascii="Arial" w:eastAsia="Times New Roman" w:hAnsi="Arial" w:cs="Arial"/>
          <w:color w:val="222222"/>
          <w:sz w:val="24"/>
          <w:szCs w:val="24"/>
          <w:lang w:eastAsia="es-AR"/>
        </w:rPr>
        <w:t xml:space="preserve"> de acuerdo al procedimiento que a continuación se detalla.</w:t>
      </w:r>
    </w:p>
    <w:p w:rsidR="0048363E" w:rsidRDefault="0048363E" w:rsidP="0048363E">
      <w:pPr>
        <w:spacing w:after="0" w:line="240" w:lineRule="auto"/>
        <w:jc w:val="both"/>
        <w:rPr>
          <w:rFonts w:ascii="Arial" w:eastAsia="Times New Roman" w:hAnsi="Arial" w:cs="Arial"/>
          <w:color w:val="222222"/>
          <w:sz w:val="24"/>
          <w:szCs w:val="24"/>
          <w:lang w:eastAsia="es-AR"/>
        </w:rPr>
      </w:pPr>
    </w:p>
    <w:p w:rsidR="0048363E" w:rsidRDefault="0048363E" w:rsidP="0048363E">
      <w:p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Solo se modificó la manera de realizar las denuncias ante la Administradora del Autoseguro, la justificación de inasistencias continúa realizándose de manera administrativa ante el contralor correspondiente.</w:t>
      </w:r>
    </w:p>
    <w:p w:rsidR="0048363E" w:rsidRPr="00DF3BFF" w:rsidRDefault="0048363E" w:rsidP="0048363E">
      <w:pPr>
        <w:spacing w:after="0" w:line="240" w:lineRule="auto"/>
        <w:jc w:val="both"/>
        <w:rPr>
          <w:rFonts w:ascii="Arial" w:eastAsia="Times New Roman" w:hAnsi="Arial" w:cs="Arial"/>
          <w:color w:val="222222"/>
          <w:sz w:val="24"/>
          <w:szCs w:val="24"/>
          <w:lang w:eastAsia="es-AR"/>
        </w:rPr>
      </w:pPr>
    </w:p>
    <w:p w:rsidR="0048363E" w:rsidRDefault="0048363E" w:rsidP="0048363E">
      <w:pPr>
        <w:spacing w:after="0" w:line="240" w:lineRule="auto"/>
        <w:jc w:val="both"/>
        <w:rPr>
          <w:rFonts w:ascii="Arial" w:eastAsia="Times New Roman" w:hAnsi="Arial" w:cs="Arial"/>
          <w:color w:val="222222"/>
          <w:sz w:val="24"/>
          <w:szCs w:val="24"/>
          <w:lang w:eastAsia="es-AR"/>
        </w:rPr>
      </w:pPr>
      <w:r w:rsidRPr="00DF3BFF">
        <w:rPr>
          <w:rFonts w:ascii="Arial" w:eastAsia="Times New Roman" w:hAnsi="Arial" w:cs="Arial"/>
          <w:color w:val="222222"/>
          <w:sz w:val="24"/>
          <w:szCs w:val="24"/>
          <w:lang w:eastAsia="es-AR"/>
        </w:rPr>
        <w:t>Saludos.</w:t>
      </w:r>
    </w:p>
    <w:p w:rsidR="00C21586" w:rsidRDefault="00C21586" w:rsidP="005E4E91">
      <w:pPr>
        <w:shd w:val="clear" w:color="auto" w:fill="FFFFFF"/>
        <w:spacing w:after="0" w:line="240" w:lineRule="auto"/>
        <w:jc w:val="center"/>
        <w:rPr>
          <w:rFonts w:ascii="Arial" w:eastAsia="Times New Roman" w:hAnsi="Arial" w:cs="Arial"/>
          <w:b/>
          <w:color w:val="222222"/>
          <w:sz w:val="24"/>
          <w:szCs w:val="24"/>
          <w:lang w:val="es-ES" w:eastAsia="es-AR"/>
        </w:rPr>
      </w:pPr>
    </w:p>
    <w:p w:rsidR="00C21586" w:rsidRDefault="00C21586" w:rsidP="005E4E91">
      <w:pPr>
        <w:shd w:val="clear" w:color="auto" w:fill="FFFFFF"/>
        <w:spacing w:after="0" w:line="240" w:lineRule="auto"/>
        <w:jc w:val="center"/>
        <w:rPr>
          <w:rFonts w:ascii="Arial" w:eastAsia="Times New Roman" w:hAnsi="Arial" w:cs="Arial"/>
          <w:b/>
          <w:color w:val="222222"/>
          <w:sz w:val="24"/>
          <w:szCs w:val="24"/>
          <w:lang w:val="es-ES" w:eastAsia="es-AR"/>
        </w:rPr>
      </w:pPr>
    </w:p>
    <w:p w:rsidR="005E4E91" w:rsidRPr="005E4E91" w:rsidRDefault="005E4E91" w:rsidP="005E4E91">
      <w:pPr>
        <w:shd w:val="clear" w:color="auto" w:fill="FFFFFF"/>
        <w:spacing w:after="0" w:line="240" w:lineRule="auto"/>
        <w:jc w:val="center"/>
        <w:rPr>
          <w:rFonts w:ascii="Arial" w:eastAsia="Times New Roman" w:hAnsi="Arial" w:cs="Arial"/>
          <w:b/>
          <w:color w:val="222222"/>
          <w:sz w:val="24"/>
          <w:szCs w:val="24"/>
          <w:lang w:val="es-ES" w:eastAsia="es-AR"/>
        </w:rPr>
      </w:pPr>
      <w:r w:rsidRPr="005E4E91">
        <w:rPr>
          <w:rFonts w:ascii="Arial" w:eastAsia="Times New Roman" w:hAnsi="Arial" w:cs="Arial"/>
          <w:b/>
          <w:color w:val="222222"/>
          <w:sz w:val="24"/>
          <w:szCs w:val="24"/>
          <w:lang w:val="es-ES" w:eastAsia="es-AR"/>
        </w:rPr>
        <w:t>USUARIOS Y CONTRASEÑAS PARA LA CARGA WEB DE DENUNCIAS DE ACCIDENTES DE TRABAJO Y/O ENFERMEDAD PROFESIONAL.</w:t>
      </w:r>
    </w:p>
    <w:p w:rsidR="005E4E91" w:rsidRDefault="005E4E91" w:rsidP="00A151D1">
      <w:pPr>
        <w:shd w:val="clear" w:color="auto" w:fill="FFFFFF"/>
        <w:spacing w:after="0" w:line="240" w:lineRule="auto"/>
        <w:jc w:val="both"/>
        <w:rPr>
          <w:rFonts w:ascii="Arial" w:eastAsia="Times New Roman" w:hAnsi="Arial" w:cs="Arial"/>
          <w:color w:val="222222"/>
          <w:sz w:val="24"/>
          <w:szCs w:val="24"/>
          <w:lang w:val="es-ES" w:eastAsia="es-AR"/>
        </w:rPr>
      </w:pPr>
    </w:p>
    <w:p w:rsidR="00CB4523" w:rsidRDefault="00E334EB" w:rsidP="00A151D1">
      <w:pPr>
        <w:shd w:val="clear" w:color="auto" w:fill="FFFFFF"/>
        <w:spacing w:after="0" w:line="240" w:lineRule="auto"/>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 xml:space="preserve">Para agilizar las denuncias se implementó el sistema de denuncias WEB a través de la página de la Administradora del Autoseguro PROVINCIA ART, con </w:t>
      </w:r>
      <w:r w:rsidR="00CB4523">
        <w:rPr>
          <w:rFonts w:ascii="Arial" w:eastAsia="Times New Roman" w:hAnsi="Arial" w:cs="Arial"/>
          <w:color w:val="222222"/>
          <w:sz w:val="24"/>
          <w:szCs w:val="24"/>
          <w:lang w:val="es-ES" w:eastAsia="es-AR"/>
        </w:rPr>
        <w:t>esta nueva modalidad el</w:t>
      </w:r>
      <w:r>
        <w:rPr>
          <w:rFonts w:ascii="Arial" w:eastAsia="Times New Roman" w:hAnsi="Arial" w:cs="Arial"/>
          <w:color w:val="222222"/>
          <w:sz w:val="24"/>
          <w:szCs w:val="24"/>
          <w:lang w:val="es-ES" w:eastAsia="es-AR"/>
        </w:rPr>
        <w:t xml:space="preserve"> procedimiento</w:t>
      </w:r>
      <w:r w:rsidR="00CB4523">
        <w:rPr>
          <w:rFonts w:ascii="Arial" w:eastAsia="Times New Roman" w:hAnsi="Arial" w:cs="Arial"/>
          <w:color w:val="222222"/>
          <w:sz w:val="24"/>
          <w:szCs w:val="24"/>
          <w:lang w:val="es-ES" w:eastAsia="es-AR"/>
        </w:rPr>
        <w:t xml:space="preserve"> es</w:t>
      </w:r>
      <w:r>
        <w:rPr>
          <w:rFonts w:ascii="Arial" w:eastAsia="Times New Roman" w:hAnsi="Arial" w:cs="Arial"/>
          <w:color w:val="222222"/>
          <w:sz w:val="24"/>
          <w:szCs w:val="24"/>
          <w:lang w:val="es-ES" w:eastAsia="es-AR"/>
        </w:rPr>
        <w:t xml:space="preserve"> más ágil y rápido.</w:t>
      </w:r>
      <w:r w:rsidR="00C85E4F">
        <w:rPr>
          <w:rFonts w:ascii="Arial" w:eastAsia="Times New Roman" w:hAnsi="Arial" w:cs="Arial"/>
          <w:color w:val="222222"/>
          <w:sz w:val="24"/>
          <w:szCs w:val="24"/>
          <w:lang w:val="es-ES" w:eastAsia="es-AR"/>
        </w:rPr>
        <w:t xml:space="preserve"> </w:t>
      </w:r>
      <w:r w:rsidR="00CB4523">
        <w:rPr>
          <w:rFonts w:ascii="Arial" w:eastAsia="Times New Roman" w:hAnsi="Arial" w:cs="Arial"/>
          <w:color w:val="222222"/>
          <w:sz w:val="24"/>
          <w:szCs w:val="24"/>
          <w:lang w:val="es-ES" w:eastAsia="es-AR"/>
        </w:rPr>
        <w:t>La denuncia de los siniestros consta de dos partes: el llamado telefónico al CEM de dicha Administradora (0800-333-1333) y la confección del fo</w:t>
      </w:r>
      <w:r w:rsidR="00EB3991">
        <w:rPr>
          <w:rFonts w:ascii="Arial" w:eastAsia="Times New Roman" w:hAnsi="Arial" w:cs="Arial"/>
          <w:color w:val="222222"/>
          <w:sz w:val="24"/>
          <w:szCs w:val="24"/>
          <w:lang w:val="es-ES" w:eastAsia="es-AR"/>
        </w:rPr>
        <w:t xml:space="preserve">rmulario </w:t>
      </w:r>
      <w:proofErr w:type="spellStart"/>
      <w:r w:rsidR="00EB3991">
        <w:rPr>
          <w:rFonts w:ascii="Arial" w:eastAsia="Times New Roman" w:hAnsi="Arial" w:cs="Arial"/>
          <w:color w:val="222222"/>
          <w:sz w:val="24"/>
          <w:szCs w:val="24"/>
          <w:lang w:val="es-ES" w:eastAsia="es-AR"/>
        </w:rPr>
        <w:t>on</w:t>
      </w:r>
      <w:proofErr w:type="spellEnd"/>
      <w:r w:rsidR="00EB3991">
        <w:rPr>
          <w:rFonts w:ascii="Arial" w:eastAsia="Times New Roman" w:hAnsi="Arial" w:cs="Arial"/>
          <w:color w:val="222222"/>
          <w:sz w:val="24"/>
          <w:szCs w:val="24"/>
          <w:lang w:val="es-ES" w:eastAsia="es-AR"/>
        </w:rPr>
        <w:t xml:space="preserve"> line de la denuncia (este paso no puede obviarse).</w:t>
      </w:r>
    </w:p>
    <w:p w:rsidR="00E334EB" w:rsidRDefault="00E334EB" w:rsidP="00A151D1">
      <w:pPr>
        <w:shd w:val="clear" w:color="auto" w:fill="FFFFFF"/>
        <w:spacing w:after="0" w:line="240" w:lineRule="auto"/>
        <w:jc w:val="both"/>
        <w:rPr>
          <w:rFonts w:ascii="Arial" w:eastAsia="Times New Roman" w:hAnsi="Arial" w:cs="Arial"/>
          <w:color w:val="222222"/>
          <w:sz w:val="24"/>
          <w:szCs w:val="24"/>
          <w:lang w:val="es-ES" w:eastAsia="es-AR"/>
        </w:rPr>
      </w:pPr>
    </w:p>
    <w:p w:rsidR="00A24E91" w:rsidRDefault="00A24E91" w:rsidP="00A151D1">
      <w:pPr>
        <w:shd w:val="clear" w:color="auto" w:fill="FFFFFF"/>
        <w:spacing w:after="0" w:line="240" w:lineRule="auto"/>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 xml:space="preserve">Para su implementación </w:t>
      </w:r>
      <w:r w:rsidRPr="00F93CA6">
        <w:rPr>
          <w:rFonts w:ascii="Arial" w:eastAsia="Times New Roman" w:hAnsi="Arial" w:cs="Arial"/>
          <w:b/>
          <w:color w:val="222222"/>
          <w:sz w:val="24"/>
          <w:szCs w:val="24"/>
          <w:lang w:val="es-ES" w:eastAsia="es-AR"/>
        </w:rPr>
        <w:t>cada Director de establecimiento educativo o área administrativa de esta Dirección General, deberá gestionar el usuario y contraseña a tal fin</w:t>
      </w:r>
      <w:r>
        <w:rPr>
          <w:rFonts w:ascii="Arial" w:eastAsia="Times New Roman" w:hAnsi="Arial" w:cs="Arial"/>
          <w:color w:val="222222"/>
          <w:sz w:val="24"/>
          <w:szCs w:val="24"/>
          <w:lang w:val="es-ES" w:eastAsia="es-AR"/>
        </w:rPr>
        <w:t>, quedando así registrado como el responsable de esta tarea, posteriormente podrá delega</w:t>
      </w:r>
      <w:r w:rsidR="007E066A">
        <w:rPr>
          <w:rFonts w:ascii="Arial" w:eastAsia="Times New Roman" w:hAnsi="Arial" w:cs="Arial"/>
          <w:color w:val="222222"/>
          <w:sz w:val="24"/>
          <w:szCs w:val="24"/>
          <w:lang w:val="es-ES" w:eastAsia="es-AR"/>
        </w:rPr>
        <w:t xml:space="preserve">rla </w:t>
      </w:r>
      <w:r>
        <w:rPr>
          <w:rFonts w:ascii="Arial" w:eastAsia="Times New Roman" w:hAnsi="Arial" w:cs="Arial"/>
          <w:color w:val="222222"/>
          <w:sz w:val="24"/>
          <w:szCs w:val="24"/>
          <w:lang w:val="es-ES" w:eastAsia="es-AR"/>
        </w:rPr>
        <w:t xml:space="preserve">en los Secretarios, Vicedirectores, Jefes de Departamento o áreas que lleven las inasistencias del personal según dispongan en cada caso. Considerando que el agente que asuma esta tarea debe disponer de los datos de los agentes que pertenecen a su área (domicilio, teléfono, etc.), generando un circuito de comunicación eficiente con todos los agentes del área o establecimiento. Cabe aclarar que este último será el interlocutor válido con este Departamento ante las consultas que pudieran surgir. </w:t>
      </w:r>
    </w:p>
    <w:p w:rsidR="00260A99" w:rsidRDefault="00260A99" w:rsidP="005D6CB5">
      <w:pPr>
        <w:jc w:val="both"/>
        <w:rPr>
          <w:rFonts w:ascii="Arial" w:eastAsia="Times New Roman" w:hAnsi="Arial" w:cs="Arial"/>
          <w:color w:val="222222"/>
          <w:sz w:val="24"/>
          <w:szCs w:val="24"/>
          <w:lang w:val="es-ES" w:eastAsia="es-AR"/>
        </w:rPr>
      </w:pPr>
    </w:p>
    <w:p w:rsidR="005D6CB5" w:rsidRPr="00F73120" w:rsidRDefault="0043008C" w:rsidP="005D6CB5">
      <w:pPr>
        <w:jc w:val="both"/>
        <w:rPr>
          <w:rFonts w:ascii="Arial" w:eastAsia="Times New Roman" w:hAnsi="Arial" w:cs="Arial"/>
          <w:b/>
          <w:color w:val="222222"/>
          <w:sz w:val="24"/>
          <w:szCs w:val="24"/>
          <w:lang w:eastAsia="es-AR"/>
        </w:rPr>
      </w:pPr>
      <w:r>
        <w:rPr>
          <w:rFonts w:ascii="Arial" w:eastAsia="Times New Roman" w:hAnsi="Arial" w:cs="Arial"/>
          <w:b/>
          <w:color w:val="222222"/>
          <w:sz w:val="24"/>
          <w:szCs w:val="24"/>
          <w:lang w:eastAsia="es-AR"/>
        </w:rPr>
        <w:t>PRO</w:t>
      </w:r>
      <w:r w:rsidR="005D6CB5" w:rsidRPr="00F73120">
        <w:rPr>
          <w:rFonts w:ascii="Arial" w:eastAsia="Times New Roman" w:hAnsi="Arial" w:cs="Arial"/>
          <w:b/>
          <w:color w:val="222222"/>
          <w:sz w:val="24"/>
          <w:szCs w:val="24"/>
          <w:lang w:eastAsia="es-AR"/>
        </w:rPr>
        <w:t>CEDIMIENTO PARA LA GESTIÓN DE USUARIOS Y CONTRASEÑAS</w:t>
      </w:r>
    </w:p>
    <w:p w:rsidR="005D6CB5" w:rsidRDefault="007A382B" w:rsidP="005D6CB5">
      <w:pPr>
        <w:jc w:val="both"/>
        <w:rPr>
          <w:rFonts w:ascii="Arial" w:eastAsia="Times New Roman" w:hAnsi="Arial" w:cs="Arial"/>
          <w:color w:val="222222"/>
          <w:sz w:val="24"/>
          <w:szCs w:val="24"/>
          <w:lang w:eastAsia="es-AR"/>
        </w:rPr>
      </w:pPr>
      <w:r w:rsidRPr="0049416D">
        <w:rPr>
          <w:rFonts w:ascii="Arial" w:eastAsia="Times New Roman" w:hAnsi="Arial" w:cs="Arial"/>
          <w:b/>
          <w:color w:val="222222"/>
          <w:sz w:val="24"/>
          <w:szCs w:val="24"/>
          <w:lang w:val="es-ES" w:eastAsia="es-AR"/>
        </w:rPr>
        <w:t>Cada Director de establecimiento educativo o área administrativa de esta Dirección General</w:t>
      </w:r>
      <w:r w:rsidRPr="0049416D">
        <w:rPr>
          <w:rFonts w:ascii="Arial" w:eastAsia="Times New Roman" w:hAnsi="Arial" w:cs="Arial"/>
          <w:b/>
          <w:color w:val="222222"/>
          <w:sz w:val="24"/>
          <w:szCs w:val="24"/>
          <w:lang w:eastAsia="es-AR"/>
        </w:rPr>
        <w:t xml:space="preserve"> </w:t>
      </w:r>
      <w:r w:rsidR="005D6CB5" w:rsidRPr="0049416D">
        <w:rPr>
          <w:rFonts w:ascii="Arial" w:eastAsia="Times New Roman" w:hAnsi="Arial" w:cs="Arial"/>
          <w:b/>
          <w:color w:val="222222"/>
          <w:sz w:val="24"/>
          <w:szCs w:val="24"/>
          <w:lang w:eastAsia="es-AR"/>
        </w:rPr>
        <w:t>deberá</w:t>
      </w:r>
      <w:r w:rsidR="005D6CB5">
        <w:rPr>
          <w:rFonts w:ascii="Arial" w:eastAsia="Times New Roman" w:hAnsi="Arial" w:cs="Arial"/>
          <w:color w:val="222222"/>
          <w:sz w:val="24"/>
          <w:szCs w:val="24"/>
          <w:lang w:eastAsia="es-AR"/>
        </w:rPr>
        <w:t>:</w:t>
      </w:r>
    </w:p>
    <w:p w:rsidR="005D6CB5" w:rsidRDefault="005D6CB5" w:rsidP="00E51381">
      <w:pPr>
        <w:pStyle w:val="Prrafodelista"/>
        <w:numPr>
          <w:ilvl w:val="0"/>
          <w:numId w:val="4"/>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Confeccionar</w:t>
      </w:r>
      <w:r w:rsidRPr="00396097">
        <w:rPr>
          <w:rFonts w:ascii="Arial" w:eastAsia="Times New Roman" w:hAnsi="Arial" w:cs="Arial"/>
          <w:color w:val="222222"/>
          <w:sz w:val="24"/>
          <w:szCs w:val="24"/>
          <w:lang w:eastAsia="es-AR"/>
        </w:rPr>
        <w:t xml:space="preserve"> y enviar al correo </w:t>
      </w:r>
      <w:hyperlink r:id="rId5" w:history="1">
        <w:r w:rsidR="00E51381" w:rsidRPr="00274268">
          <w:rPr>
            <w:rStyle w:val="Hipervnculo"/>
            <w:rFonts w:ascii="Arial" w:eastAsia="Times New Roman" w:hAnsi="Arial" w:cs="Arial"/>
            <w:sz w:val="24"/>
            <w:szCs w:val="24"/>
            <w:lang w:eastAsia="es-AR"/>
          </w:rPr>
          <w:t>usuariosart@abc.gob.ar</w:t>
        </w:r>
      </w:hyperlink>
      <w:r w:rsidRPr="00396097">
        <w:rPr>
          <w:rFonts w:ascii="Arial" w:eastAsia="Times New Roman" w:hAnsi="Arial" w:cs="Arial"/>
          <w:color w:val="222222"/>
          <w:sz w:val="24"/>
          <w:szCs w:val="24"/>
          <w:lang w:eastAsia="es-AR"/>
        </w:rPr>
        <w:t xml:space="preserve"> de este Departamento de Condiciones del Ámbito de Trabajo y Capacitación, el formulario de </w:t>
      </w:r>
      <w:r>
        <w:rPr>
          <w:rFonts w:ascii="Arial" w:eastAsia="Times New Roman" w:hAnsi="Arial" w:cs="Arial"/>
          <w:color w:val="222222"/>
          <w:sz w:val="24"/>
          <w:szCs w:val="24"/>
          <w:lang w:eastAsia="es-AR"/>
        </w:rPr>
        <w:t>Alta de Usuarios que se adjunta</w:t>
      </w:r>
      <w:r w:rsidR="00802987">
        <w:rPr>
          <w:rFonts w:ascii="Arial" w:eastAsia="Times New Roman" w:hAnsi="Arial" w:cs="Arial"/>
          <w:color w:val="222222"/>
          <w:sz w:val="24"/>
          <w:szCs w:val="24"/>
          <w:lang w:eastAsia="es-AR"/>
        </w:rPr>
        <w:t xml:space="preserve"> como Anexo I del presente</w:t>
      </w:r>
      <w:r>
        <w:rPr>
          <w:rFonts w:ascii="Arial" w:eastAsia="Times New Roman" w:hAnsi="Arial" w:cs="Arial"/>
          <w:color w:val="222222"/>
          <w:sz w:val="24"/>
          <w:szCs w:val="24"/>
          <w:lang w:eastAsia="es-AR"/>
        </w:rPr>
        <w:t xml:space="preserve">, </w:t>
      </w:r>
      <w:r w:rsidR="00C85E4F">
        <w:rPr>
          <w:rFonts w:ascii="Arial" w:eastAsia="Times New Roman" w:hAnsi="Arial" w:cs="Arial"/>
          <w:color w:val="222222"/>
          <w:sz w:val="24"/>
          <w:szCs w:val="24"/>
          <w:lang w:eastAsia="es-AR"/>
        </w:rPr>
        <w:t>el mismo</w:t>
      </w:r>
      <w:r>
        <w:rPr>
          <w:rFonts w:ascii="Arial" w:eastAsia="Times New Roman" w:hAnsi="Arial" w:cs="Arial"/>
          <w:color w:val="222222"/>
          <w:sz w:val="24"/>
          <w:szCs w:val="24"/>
          <w:lang w:eastAsia="es-AR"/>
        </w:rPr>
        <w:t xml:space="preserve"> </w:t>
      </w:r>
      <w:r w:rsidRPr="0049416D">
        <w:rPr>
          <w:rFonts w:ascii="Arial" w:eastAsia="Times New Roman" w:hAnsi="Arial" w:cs="Arial"/>
          <w:b/>
          <w:color w:val="222222"/>
          <w:sz w:val="24"/>
          <w:szCs w:val="24"/>
          <w:lang w:eastAsia="es-AR"/>
        </w:rPr>
        <w:t>deberá estar firmado por el Directivo del área o establecimiento</w:t>
      </w:r>
      <w:r w:rsidR="00272884">
        <w:rPr>
          <w:rFonts w:ascii="Arial" w:eastAsia="Times New Roman" w:hAnsi="Arial" w:cs="Arial"/>
          <w:b/>
          <w:color w:val="222222"/>
          <w:sz w:val="24"/>
          <w:szCs w:val="24"/>
          <w:lang w:eastAsia="es-AR"/>
        </w:rPr>
        <w:t xml:space="preserve">. </w:t>
      </w:r>
    </w:p>
    <w:p w:rsidR="00E51381" w:rsidRDefault="00E51381" w:rsidP="00E51381">
      <w:pPr>
        <w:pStyle w:val="Prrafodelista"/>
        <w:spacing w:after="0" w:line="240" w:lineRule="auto"/>
        <w:ind w:left="714"/>
        <w:jc w:val="both"/>
        <w:rPr>
          <w:rFonts w:ascii="Arial" w:eastAsia="Times New Roman" w:hAnsi="Arial" w:cs="Arial"/>
          <w:color w:val="222222"/>
          <w:sz w:val="24"/>
          <w:szCs w:val="24"/>
          <w:lang w:eastAsia="es-AR"/>
        </w:rPr>
      </w:pPr>
    </w:p>
    <w:p w:rsidR="005D6CB5" w:rsidRDefault="00C85E4F" w:rsidP="005D6CB5">
      <w:pPr>
        <w:pStyle w:val="Prrafodelista"/>
        <w:numPr>
          <w:ilvl w:val="0"/>
          <w:numId w:val="4"/>
        </w:numPr>
        <w:spacing w:after="0" w:line="24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Además d</w:t>
      </w:r>
      <w:r w:rsidR="005D6CB5">
        <w:rPr>
          <w:rFonts w:ascii="Arial" w:eastAsia="Times New Roman" w:hAnsi="Arial" w:cs="Arial"/>
          <w:color w:val="222222"/>
          <w:sz w:val="24"/>
          <w:szCs w:val="24"/>
          <w:lang w:eastAsia="es-AR"/>
        </w:rPr>
        <w:t>ebe</w:t>
      </w:r>
      <w:r>
        <w:rPr>
          <w:rFonts w:ascii="Arial" w:eastAsia="Times New Roman" w:hAnsi="Arial" w:cs="Arial"/>
          <w:color w:val="222222"/>
          <w:sz w:val="24"/>
          <w:szCs w:val="24"/>
          <w:lang w:eastAsia="es-AR"/>
        </w:rPr>
        <w:t>rá</w:t>
      </w:r>
      <w:r w:rsidR="005D6CB5">
        <w:rPr>
          <w:rFonts w:ascii="Arial" w:eastAsia="Times New Roman" w:hAnsi="Arial" w:cs="Arial"/>
          <w:color w:val="222222"/>
          <w:sz w:val="24"/>
          <w:szCs w:val="24"/>
          <w:lang w:eastAsia="es-AR"/>
        </w:rPr>
        <w:t xml:space="preserve"> indicar </w:t>
      </w:r>
      <w:r w:rsidR="005D6CB5" w:rsidRPr="00396097">
        <w:rPr>
          <w:rFonts w:ascii="Arial" w:eastAsia="Times New Roman" w:hAnsi="Arial" w:cs="Arial"/>
          <w:color w:val="222222"/>
          <w:sz w:val="24"/>
          <w:szCs w:val="24"/>
          <w:lang w:eastAsia="es-AR"/>
        </w:rPr>
        <w:t>en el cuerpo del mensaje:</w:t>
      </w:r>
    </w:p>
    <w:p w:rsidR="005D6CB5" w:rsidRDefault="005D6CB5" w:rsidP="005D6CB5">
      <w:pPr>
        <w:pStyle w:val="Prrafodelista"/>
        <w:numPr>
          <w:ilvl w:val="0"/>
          <w:numId w:val="6"/>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Nombres/s y Apellido/s</w:t>
      </w:r>
    </w:p>
    <w:p w:rsidR="005D6CB5" w:rsidRPr="00396097" w:rsidRDefault="005D6CB5" w:rsidP="005D6CB5">
      <w:pPr>
        <w:pStyle w:val="Prrafodelista"/>
        <w:numPr>
          <w:ilvl w:val="0"/>
          <w:numId w:val="6"/>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Número de Documento</w:t>
      </w:r>
    </w:p>
    <w:p w:rsidR="005D6CB5" w:rsidRDefault="005D6CB5"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E-mail</w:t>
      </w:r>
      <w:r w:rsidR="00F84188">
        <w:rPr>
          <w:rFonts w:ascii="Arial" w:eastAsia="Times New Roman" w:hAnsi="Arial" w:cs="Arial"/>
          <w:color w:val="222222"/>
          <w:sz w:val="24"/>
          <w:szCs w:val="24"/>
          <w:lang w:eastAsia="es-AR"/>
        </w:rPr>
        <w:t xml:space="preserve"> </w:t>
      </w:r>
      <w:r w:rsidR="007631B3">
        <w:rPr>
          <w:rFonts w:ascii="Arial" w:eastAsia="Times New Roman" w:hAnsi="Arial" w:cs="Arial"/>
          <w:color w:val="222222"/>
          <w:sz w:val="24"/>
          <w:szCs w:val="24"/>
          <w:lang w:eastAsia="es-AR"/>
        </w:rPr>
        <w:t>del establecimiento</w:t>
      </w:r>
      <w:r w:rsidR="00626AC6">
        <w:rPr>
          <w:rFonts w:ascii="Arial" w:eastAsia="Times New Roman" w:hAnsi="Arial" w:cs="Arial"/>
          <w:color w:val="222222"/>
          <w:sz w:val="24"/>
          <w:szCs w:val="24"/>
          <w:lang w:eastAsia="es-AR"/>
        </w:rPr>
        <w:t xml:space="preserve"> (abc.gob.ar)</w:t>
      </w:r>
    </w:p>
    <w:p w:rsidR="005D6CB5" w:rsidRDefault="005D6CB5"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Teléfono</w:t>
      </w:r>
    </w:p>
    <w:p w:rsidR="00251384" w:rsidRDefault="00251384"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Dirección del establecimiento</w:t>
      </w:r>
    </w:p>
    <w:p w:rsidR="005D6CB5" w:rsidRDefault="005D6CB5"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lastRenderedPageBreak/>
        <w:t>Establecimiento /área de la DGCYE</w:t>
      </w:r>
    </w:p>
    <w:p w:rsidR="005D6CB5" w:rsidRDefault="005D6CB5"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Distrito </w:t>
      </w:r>
    </w:p>
    <w:p w:rsidR="005D6CB5" w:rsidRDefault="005D6CB5"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Cargo </w:t>
      </w:r>
    </w:p>
    <w:p w:rsidR="005D6CB5" w:rsidRDefault="001B4CB1" w:rsidP="005D6CB5">
      <w:pPr>
        <w:pStyle w:val="Prrafodelista"/>
        <w:numPr>
          <w:ilvl w:val="0"/>
          <w:numId w:val="5"/>
        </w:num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O</w:t>
      </w:r>
      <w:r w:rsidR="005D6CB5">
        <w:rPr>
          <w:rFonts w:ascii="Arial" w:eastAsia="Times New Roman" w:hAnsi="Arial" w:cs="Arial"/>
          <w:color w:val="222222"/>
          <w:sz w:val="24"/>
          <w:szCs w:val="24"/>
          <w:lang w:eastAsia="es-AR"/>
        </w:rPr>
        <w:t>rganismo</w:t>
      </w:r>
    </w:p>
    <w:p w:rsidR="005D6CB5" w:rsidRDefault="005D6CB5" w:rsidP="005D6CB5">
      <w:pPr>
        <w:pStyle w:val="Prrafodelista"/>
        <w:spacing w:after="0" w:line="240" w:lineRule="auto"/>
        <w:ind w:left="714"/>
        <w:jc w:val="both"/>
        <w:rPr>
          <w:rFonts w:ascii="Arial" w:eastAsia="Times New Roman" w:hAnsi="Arial" w:cs="Arial"/>
          <w:color w:val="222222"/>
          <w:sz w:val="24"/>
          <w:szCs w:val="24"/>
          <w:lang w:eastAsia="es-AR"/>
        </w:rPr>
      </w:pPr>
    </w:p>
    <w:p w:rsidR="005D6CB5" w:rsidRPr="00F71783" w:rsidRDefault="005D6CB5" w:rsidP="005D6CB5">
      <w:pPr>
        <w:pStyle w:val="Prrafodelista"/>
        <w:numPr>
          <w:ilvl w:val="0"/>
          <w:numId w:val="4"/>
        </w:numPr>
        <w:spacing w:after="0" w:line="240" w:lineRule="auto"/>
        <w:ind w:left="714" w:hanging="357"/>
        <w:jc w:val="both"/>
        <w:rPr>
          <w:rFonts w:ascii="Arial" w:eastAsia="Times New Roman" w:hAnsi="Arial" w:cs="Arial"/>
          <w:b/>
          <w:color w:val="222222"/>
          <w:sz w:val="24"/>
          <w:szCs w:val="24"/>
          <w:lang w:eastAsia="es-AR"/>
        </w:rPr>
      </w:pPr>
      <w:r w:rsidRPr="00F71783">
        <w:rPr>
          <w:rFonts w:ascii="Arial" w:eastAsia="Times New Roman" w:hAnsi="Arial" w:cs="Arial"/>
          <w:b/>
          <w:color w:val="222222"/>
          <w:sz w:val="24"/>
          <w:szCs w:val="24"/>
          <w:lang w:eastAsia="es-AR"/>
        </w:rPr>
        <w:t>Indicar en el asunto: nombre y apellido completo y Número de Documento sin puntos.</w:t>
      </w:r>
    </w:p>
    <w:p w:rsidR="005D6CB5" w:rsidRPr="00F71783" w:rsidRDefault="005D6CB5" w:rsidP="005D6CB5">
      <w:pPr>
        <w:pStyle w:val="Prrafodelista"/>
        <w:rPr>
          <w:rFonts w:ascii="Arial" w:eastAsia="Times New Roman" w:hAnsi="Arial" w:cs="Arial"/>
          <w:b/>
          <w:color w:val="222222"/>
          <w:sz w:val="24"/>
          <w:szCs w:val="24"/>
          <w:lang w:eastAsia="es-AR"/>
        </w:rPr>
      </w:pPr>
    </w:p>
    <w:p w:rsidR="005D6CB5" w:rsidRDefault="005D6CB5" w:rsidP="005D6CB5">
      <w:pPr>
        <w:pStyle w:val="Prrafodelista"/>
        <w:numPr>
          <w:ilvl w:val="0"/>
          <w:numId w:val="4"/>
        </w:numPr>
        <w:spacing w:after="0" w:line="24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Una vez otorgados el usuario y contraseña le llegará al correo electrónico indicado en el formulario de Alta de usuarios.</w:t>
      </w:r>
    </w:p>
    <w:p w:rsidR="00F93CA6" w:rsidRDefault="00F93CA6" w:rsidP="005829B5">
      <w:pPr>
        <w:jc w:val="both"/>
        <w:rPr>
          <w:rFonts w:ascii="Arial" w:eastAsia="Times New Roman" w:hAnsi="Arial" w:cs="Arial"/>
          <w:color w:val="222222"/>
          <w:sz w:val="24"/>
          <w:szCs w:val="24"/>
          <w:lang w:eastAsia="es-AR"/>
        </w:rPr>
      </w:pPr>
    </w:p>
    <w:p w:rsidR="005829B5" w:rsidRDefault="005829B5" w:rsidP="005829B5">
      <w:pPr>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Tenga presente que en la cuenta de correo </w:t>
      </w:r>
      <w:hyperlink r:id="rId6" w:history="1">
        <w:r w:rsidR="00E51381" w:rsidRPr="00274268">
          <w:rPr>
            <w:rStyle w:val="Hipervnculo"/>
            <w:rFonts w:ascii="Arial" w:eastAsia="Times New Roman" w:hAnsi="Arial" w:cs="Arial"/>
            <w:sz w:val="24"/>
            <w:szCs w:val="24"/>
            <w:lang w:eastAsia="es-AR"/>
          </w:rPr>
          <w:t>usuariosart@abc.gob.ar</w:t>
        </w:r>
      </w:hyperlink>
      <w:r w:rsidR="00E51381">
        <w:rPr>
          <w:rFonts w:ascii="Arial" w:eastAsia="Times New Roman" w:hAnsi="Arial" w:cs="Arial"/>
          <w:sz w:val="24"/>
          <w:szCs w:val="24"/>
          <w:lang w:eastAsia="es-AR"/>
        </w:rPr>
        <w:t xml:space="preserve"> </w:t>
      </w:r>
      <w:r w:rsidR="0043008C">
        <w:rPr>
          <w:rFonts w:ascii="Arial" w:eastAsia="Times New Roman" w:hAnsi="Arial" w:cs="Arial"/>
          <w:color w:val="222222"/>
          <w:sz w:val="24"/>
          <w:szCs w:val="24"/>
          <w:lang w:eastAsia="es-AR"/>
        </w:rPr>
        <w:t>só</w:t>
      </w:r>
      <w:r>
        <w:rPr>
          <w:rFonts w:ascii="Arial" w:eastAsia="Times New Roman" w:hAnsi="Arial" w:cs="Arial"/>
          <w:color w:val="222222"/>
          <w:sz w:val="24"/>
          <w:szCs w:val="24"/>
          <w:lang w:eastAsia="es-AR"/>
        </w:rPr>
        <w:t>lo se recibirán las solicitudes de usuarios y contraseñas, ante la necesidad de real</w:t>
      </w:r>
      <w:r w:rsidR="009C1720">
        <w:rPr>
          <w:rFonts w:ascii="Arial" w:eastAsia="Times New Roman" w:hAnsi="Arial" w:cs="Arial"/>
          <w:color w:val="222222"/>
          <w:sz w:val="24"/>
          <w:szCs w:val="24"/>
          <w:lang w:eastAsia="es-AR"/>
        </w:rPr>
        <w:t>izar una consulta por favor envíe</w:t>
      </w:r>
      <w:r>
        <w:rPr>
          <w:rFonts w:ascii="Arial" w:eastAsia="Times New Roman" w:hAnsi="Arial" w:cs="Arial"/>
          <w:color w:val="222222"/>
          <w:sz w:val="24"/>
          <w:szCs w:val="24"/>
          <w:lang w:eastAsia="es-AR"/>
        </w:rPr>
        <w:t xml:space="preserve"> un corre</w:t>
      </w:r>
      <w:r w:rsidR="0043008C">
        <w:rPr>
          <w:rFonts w:ascii="Arial" w:eastAsia="Times New Roman" w:hAnsi="Arial" w:cs="Arial"/>
          <w:color w:val="222222"/>
          <w:sz w:val="24"/>
          <w:szCs w:val="24"/>
          <w:lang w:eastAsia="es-AR"/>
        </w:rPr>
        <w:t>o</w:t>
      </w:r>
      <w:r>
        <w:rPr>
          <w:rFonts w:ascii="Arial" w:eastAsia="Times New Roman" w:hAnsi="Arial" w:cs="Arial"/>
          <w:color w:val="222222"/>
          <w:sz w:val="24"/>
          <w:szCs w:val="24"/>
          <w:lang w:eastAsia="es-AR"/>
        </w:rPr>
        <w:t xml:space="preserve"> a </w:t>
      </w:r>
      <w:hyperlink r:id="rId7" w:history="1">
        <w:r w:rsidRPr="00274268">
          <w:rPr>
            <w:rStyle w:val="Hipervnculo"/>
            <w:rFonts w:ascii="Arial" w:eastAsia="Times New Roman" w:hAnsi="Arial" w:cs="Arial"/>
            <w:sz w:val="24"/>
            <w:szCs w:val="24"/>
            <w:lang w:eastAsia="es-AR"/>
          </w:rPr>
          <w:t>detracap@abc.gob.ar</w:t>
        </w:r>
      </w:hyperlink>
      <w:r>
        <w:rPr>
          <w:rFonts w:ascii="Arial" w:eastAsia="Times New Roman" w:hAnsi="Arial" w:cs="Arial"/>
          <w:color w:val="222222"/>
          <w:sz w:val="24"/>
          <w:szCs w:val="24"/>
          <w:lang w:eastAsia="es-AR"/>
        </w:rPr>
        <w:t xml:space="preserve"> indicando en el asunto: CONSULTA USUARIO Y CONTRASEÑA, seguido del nombre y documento sin puntos. </w:t>
      </w:r>
    </w:p>
    <w:p w:rsidR="003630EF" w:rsidRDefault="00AB5D41" w:rsidP="005829B5">
      <w:pPr>
        <w:jc w:val="both"/>
        <w:rPr>
          <w:rFonts w:ascii="Arial" w:eastAsia="Times New Roman" w:hAnsi="Arial" w:cs="Arial"/>
          <w:color w:val="222222"/>
          <w:sz w:val="24"/>
          <w:szCs w:val="24"/>
          <w:lang w:eastAsia="es-AR"/>
        </w:rPr>
      </w:pPr>
      <w:r w:rsidRPr="00AB5D41">
        <w:rPr>
          <w:rFonts w:ascii="Arial" w:eastAsia="Times New Roman" w:hAnsi="Arial" w:cs="Arial"/>
          <w:b/>
          <w:color w:val="222222"/>
          <w:sz w:val="24"/>
          <w:szCs w:val="24"/>
          <w:u w:val="single"/>
          <w:lang w:eastAsia="es-AR"/>
        </w:rPr>
        <w:t>IMPORTANTE</w:t>
      </w:r>
      <w:r>
        <w:rPr>
          <w:rFonts w:ascii="Arial" w:eastAsia="Times New Roman" w:hAnsi="Arial" w:cs="Arial"/>
          <w:color w:val="222222"/>
          <w:sz w:val="24"/>
          <w:szCs w:val="24"/>
          <w:lang w:eastAsia="es-AR"/>
        </w:rPr>
        <w:t xml:space="preserve">: </w:t>
      </w:r>
    </w:p>
    <w:p w:rsidR="001E6D6E" w:rsidRDefault="001E6D6E" w:rsidP="001E6D6E">
      <w:pPr>
        <w:pStyle w:val="Prrafodelista"/>
        <w:numPr>
          <w:ilvl w:val="0"/>
          <w:numId w:val="29"/>
        </w:numPr>
        <w:jc w:val="both"/>
        <w:rPr>
          <w:rFonts w:ascii="Arial" w:eastAsia="Times New Roman" w:hAnsi="Arial" w:cs="Arial"/>
          <w:color w:val="222222"/>
          <w:sz w:val="24"/>
          <w:szCs w:val="24"/>
          <w:lang w:eastAsia="es-AR"/>
        </w:rPr>
      </w:pPr>
      <w:r w:rsidRPr="00511A0B">
        <w:rPr>
          <w:rFonts w:ascii="Arial" w:eastAsia="Times New Roman" w:hAnsi="Arial" w:cs="Arial"/>
          <w:b/>
          <w:color w:val="222222"/>
          <w:sz w:val="24"/>
          <w:szCs w:val="24"/>
          <w:lang w:eastAsia="es-AR"/>
        </w:rPr>
        <w:t>Solo se entregará un usuario y contraseña por establecimiento o Dirección de esta Dirección General de Cultura y Educación</w:t>
      </w:r>
      <w:r w:rsidRPr="001E6D6E">
        <w:rPr>
          <w:rFonts w:ascii="Arial" w:eastAsia="Times New Roman" w:hAnsi="Arial" w:cs="Arial"/>
          <w:color w:val="222222"/>
          <w:sz w:val="24"/>
          <w:szCs w:val="24"/>
          <w:lang w:eastAsia="es-AR"/>
        </w:rPr>
        <w:t xml:space="preserve">. </w:t>
      </w:r>
    </w:p>
    <w:p w:rsidR="00F070B8" w:rsidRDefault="001E6D6E" w:rsidP="001E6D6E">
      <w:pPr>
        <w:pStyle w:val="Prrafodelista"/>
        <w:numPr>
          <w:ilvl w:val="0"/>
          <w:numId w:val="5"/>
        </w:numPr>
        <w:jc w:val="both"/>
        <w:rPr>
          <w:rFonts w:ascii="Arial" w:eastAsia="Times New Roman" w:hAnsi="Arial" w:cs="Arial"/>
          <w:color w:val="222222"/>
          <w:sz w:val="24"/>
          <w:szCs w:val="24"/>
          <w:lang w:eastAsia="es-AR"/>
        </w:rPr>
      </w:pPr>
      <w:r w:rsidRPr="00511A0B">
        <w:rPr>
          <w:rFonts w:ascii="Arial" w:eastAsia="Times New Roman" w:hAnsi="Arial" w:cs="Arial"/>
          <w:b/>
          <w:color w:val="222222"/>
          <w:sz w:val="24"/>
          <w:szCs w:val="24"/>
          <w:lang w:eastAsia="es-AR"/>
        </w:rPr>
        <w:t>Cada usuario quedará asociado a la cuenta de correo que se consigne</w:t>
      </w:r>
      <w:r w:rsidRPr="001E6D6E">
        <w:rPr>
          <w:rFonts w:ascii="Arial" w:eastAsia="Times New Roman" w:hAnsi="Arial" w:cs="Arial"/>
          <w:color w:val="222222"/>
          <w:sz w:val="24"/>
          <w:szCs w:val="24"/>
          <w:lang w:eastAsia="es-AR"/>
        </w:rPr>
        <w:t>, es por ello que ante la posibilidad de que un Directivo tenga a cargo más de un establecimiento</w:t>
      </w:r>
      <w:r w:rsidR="00F070B8">
        <w:rPr>
          <w:rFonts w:ascii="Arial" w:eastAsia="Times New Roman" w:hAnsi="Arial" w:cs="Arial"/>
          <w:color w:val="222222"/>
          <w:sz w:val="24"/>
          <w:szCs w:val="24"/>
          <w:lang w:eastAsia="es-AR"/>
        </w:rPr>
        <w:t xml:space="preserve"> deberá realizar una gestión por cada uno de ellos indicando un correo específico en cada caso. </w:t>
      </w:r>
    </w:p>
    <w:p w:rsidR="001E6D6E" w:rsidRDefault="001E6D6E" w:rsidP="001E6D6E">
      <w:pPr>
        <w:pStyle w:val="Prrafodelista"/>
        <w:jc w:val="both"/>
        <w:rPr>
          <w:rFonts w:ascii="Arial" w:eastAsia="Times New Roman" w:hAnsi="Arial" w:cs="Arial"/>
          <w:color w:val="222222"/>
          <w:sz w:val="24"/>
          <w:szCs w:val="24"/>
          <w:lang w:eastAsia="es-AR"/>
        </w:rPr>
      </w:pPr>
    </w:p>
    <w:p w:rsidR="003630EF" w:rsidRDefault="003630EF" w:rsidP="00F93CA6">
      <w:pPr>
        <w:pStyle w:val="Prrafodelista"/>
        <w:numPr>
          <w:ilvl w:val="0"/>
          <w:numId w:val="29"/>
        </w:numPr>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En c</w:t>
      </w:r>
      <w:r w:rsidR="009C1720">
        <w:rPr>
          <w:rFonts w:ascii="Arial" w:eastAsia="Times New Roman" w:hAnsi="Arial" w:cs="Arial"/>
          <w:color w:val="222222"/>
          <w:sz w:val="24"/>
          <w:szCs w:val="24"/>
          <w:lang w:eastAsia="es-AR"/>
        </w:rPr>
        <w:t>aso de modificación o cambio de</w:t>
      </w:r>
      <w:r>
        <w:rPr>
          <w:rFonts w:ascii="Arial" w:eastAsia="Times New Roman" w:hAnsi="Arial" w:cs="Arial"/>
          <w:color w:val="222222"/>
          <w:sz w:val="24"/>
          <w:szCs w:val="24"/>
          <w:lang w:eastAsia="es-AR"/>
        </w:rPr>
        <w:t xml:space="preserve"> </w:t>
      </w:r>
      <w:r w:rsidR="00F93CA6" w:rsidRPr="00F93CA6">
        <w:rPr>
          <w:rFonts w:ascii="Arial" w:eastAsia="Times New Roman" w:hAnsi="Arial" w:cs="Arial"/>
          <w:color w:val="222222"/>
          <w:sz w:val="24"/>
          <w:szCs w:val="24"/>
          <w:lang w:eastAsia="es-AR"/>
        </w:rPr>
        <w:t>Director de</w:t>
      </w:r>
      <w:r w:rsidR="009C1720">
        <w:rPr>
          <w:rFonts w:ascii="Arial" w:eastAsia="Times New Roman" w:hAnsi="Arial" w:cs="Arial"/>
          <w:color w:val="222222"/>
          <w:sz w:val="24"/>
          <w:szCs w:val="24"/>
          <w:lang w:eastAsia="es-AR"/>
        </w:rPr>
        <w:t>l</w:t>
      </w:r>
      <w:r w:rsidR="00F93CA6" w:rsidRPr="00F93CA6">
        <w:rPr>
          <w:rFonts w:ascii="Arial" w:eastAsia="Times New Roman" w:hAnsi="Arial" w:cs="Arial"/>
          <w:color w:val="222222"/>
          <w:sz w:val="24"/>
          <w:szCs w:val="24"/>
          <w:lang w:eastAsia="es-AR"/>
        </w:rPr>
        <w:t xml:space="preserve"> establecimiento educativo o área administrativa de esta Dirección General</w:t>
      </w:r>
      <w:r>
        <w:rPr>
          <w:rFonts w:ascii="Arial" w:eastAsia="Times New Roman" w:hAnsi="Arial" w:cs="Arial"/>
          <w:color w:val="222222"/>
          <w:sz w:val="24"/>
          <w:szCs w:val="24"/>
          <w:lang w:eastAsia="es-AR"/>
        </w:rPr>
        <w:t xml:space="preserve">, se deberá enviar un correo </w:t>
      </w:r>
      <w:hyperlink r:id="rId8" w:history="1">
        <w:r w:rsidRPr="00274268">
          <w:rPr>
            <w:rStyle w:val="Hipervnculo"/>
            <w:rFonts w:ascii="Arial" w:eastAsia="Times New Roman" w:hAnsi="Arial" w:cs="Arial"/>
            <w:sz w:val="24"/>
            <w:szCs w:val="24"/>
            <w:lang w:eastAsia="es-AR"/>
          </w:rPr>
          <w:t>usuariosart@abc.gob.ar</w:t>
        </w:r>
      </w:hyperlink>
      <w:r>
        <w:rPr>
          <w:rStyle w:val="Hipervnculo"/>
          <w:rFonts w:ascii="Arial" w:eastAsia="Times New Roman" w:hAnsi="Arial" w:cs="Arial"/>
          <w:sz w:val="24"/>
          <w:szCs w:val="24"/>
          <w:lang w:eastAsia="es-AR"/>
        </w:rPr>
        <w:t xml:space="preserve"> </w:t>
      </w:r>
      <w:r>
        <w:rPr>
          <w:rFonts w:ascii="Arial" w:eastAsia="Times New Roman" w:hAnsi="Arial" w:cs="Arial"/>
          <w:color w:val="222222"/>
          <w:sz w:val="24"/>
          <w:szCs w:val="24"/>
          <w:lang w:eastAsia="es-AR"/>
        </w:rPr>
        <w:t>indicando en el asunto: CAMBIO DE USUARIO seguido del nombre y documento del agente al que se dará la baja.</w:t>
      </w:r>
    </w:p>
    <w:p w:rsidR="004F504B" w:rsidRPr="007631B3" w:rsidRDefault="003630EF" w:rsidP="007631B3">
      <w:pPr>
        <w:pStyle w:val="Prrafodelista"/>
        <w:numPr>
          <w:ilvl w:val="0"/>
          <w:numId w:val="35"/>
        </w:numPr>
        <w:jc w:val="both"/>
        <w:rPr>
          <w:rFonts w:ascii="Arial" w:eastAsia="Times New Roman" w:hAnsi="Arial" w:cs="Arial"/>
          <w:color w:val="222222"/>
          <w:sz w:val="24"/>
          <w:szCs w:val="24"/>
          <w:lang w:eastAsia="es-AR"/>
        </w:rPr>
      </w:pPr>
      <w:r w:rsidRPr="007631B3">
        <w:rPr>
          <w:rFonts w:ascii="Arial" w:eastAsia="Times New Roman" w:hAnsi="Arial" w:cs="Arial"/>
          <w:color w:val="222222"/>
          <w:sz w:val="24"/>
          <w:szCs w:val="24"/>
          <w:lang w:eastAsia="es-AR"/>
        </w:rPr>
        <w:t xml:space="preserve">Ante esta situación se deberá designar un nuevo agente que realice las denuncias, razón por la cual se realizará de acuerdo al procedimiento establecido para la </w:t>
      </w:r>
      <w:r w:rsidR="004F504B" w:rsidRPr="007631B3">
        <w:rPr>
          <w:rFonts w:ascii="Arial" w:eastAsia="Times New Roman" w:hAnsi="Arial" w:cs="Arial"/>
          <w:color w:val="222222"/>
          <w:sz w:val="24"/>
          <w:szCs w:val="24"/>
          <w:lang w:eastAsia="es-AR"/>
        </w:rPr>
        <w:t>GESTIÓN DE USUARIO Y CONTRASEÑA.</w:t>
      </w:r>
    </w:p>
    <w:p w:rsidR="007631B3" w:rsidRDefault="007631B3" w:rsidP="007631B3">
      <w:pPr>
        <w:pStyle w:val="Prrafodelista"/>
        <w:numPr>
          <w:ilvl w:val="0"/>
          <w:numId w:val="35"/>
        </w:numPr>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Indicar en el cuerpo del correo los datos del usuario que se dará de baja:</w:t>
      </w:r>
    </w:p>
    <w:p w:rsidR="007631B3" w:rsidRDefault="007631B3" w:rsidP="007631B3">
      <w:pPr>
        <w:pStyle w:val="Prrafodelista"/>
        <w:numPr>
          <w:ilvl w:val="0"/>
          <w:numId w:val="5"/>
        </w:numPr>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Nombre y apellido completo</w:t>
      </w:r>
    </w:p>
    <w:p w:rsidR="007631B3" w:rsidRDefault="007631B3" w:rsidP="007631B3">
      <w:pPr>
        <w:pStyle w:val="Prrafodelista"/>
        <w:numPr>
          <w:ilvl w:val="0"/>
          <w:numId w:val="5"/>
        </w:numPr>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DNI</w:t>
      </w:r>
    </w:p>
    <w:p w:rsidR="007631B3" w:rsidRDefault="007631B3" w:rsidP="007631B3">
      <w:pPr>
        <w:pStyle w:val="Prrafodelista"/>
        <w:numPr>
          <w:ilvl w:val="0"/>
          <w:numId w:val="5"/>
        </w:numPr>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E-mail.</w:t>
      </w:r>
    </w:p>
    <w:p w:rsidR="00AC4840" w:rsidRDefault="00AC4840" w:rsidP="00AC4840">
      <w:pPr>
        <w:pStyle w:val="Prrafodelista"/>
        <w:ind w:left="1134"/>
        <w:jc w:val="both"/>
        <w:rPr>
          <w:rFonts w:ascii="Arial" w:eastAsia="Times New Roman" w:hAnsi="Arial" w:cs="Arial"/>
          <w:color w:val="222222"/>
          <w:sz w:val="24"/>
          <w:szCs w:val="24"/>
          <w:lang w:eastAsia="es-AR"/>
        </w:rPr>
      </w:pPr>
    </w:p>
    <w:p w:rsidR="00AC4840" w:rsidRPr="00AC4840" w:rsidRDefault="0077653B" w:rsidP="00AC4840">
      <w:pPr>
        <w:pStyle w:val="Prrafodelista"/>
        <w:numPr>
          <w:ilvl w:val="0"/>
          <w:numId w:val="29"/>
        </w:numPr>
        <w:jc w:val="both"/>
        <w:rPr>
          <w:rFonts w:ascii="Arial" w:eastAsia="Times New Roman" w:hAnsi="Arial" w:cs="Arial"/>
          <w:color w:val="222222"/>
          <w:sz w:val="24"/>
          <w:szCs w:val="24"/>
          <w:lang w:val="es-ES" w:eastAsia="es-AR"/>
        </w:rPr>
      </w:pPr>
      <w:r>
        <w:rPr>
          <w:rFonts w:ascii="Arial" w:eastAsia="Times New Roman" w:hAnsi="Arial" w:cs="Arial"/>
          <w:b/>
          <w:color w:val="222222"/>
          <w:sz w:val="24"/>
          <w:szCs w:val="24"/>
          <w:u w:val="single"/>
          <w:lang w:val="es-ES" w:eastAsia="es-AR"/>
        </w:rPr>
        <w:t>Sobre COVID</w:t>
      </w:r>
      <w:r w:rsidR="00AC4840" w:rsidRPr="00AC4840">
        <w:rPr>
          <w:rFonts w:ascii="Arial" w:eastAsia="Times New Roman" w:hAnsi="Arial" w:cs="Arial"/>
          <w:b/>
          <w:color w:val="222222"/>
          <w:sz w:val="24"/>
          <w:szCs w:val="24"/>
          <w:u w:val="single"/>
          <w:lang w:val="es-ES" w:eastAsia="es-AR"/>
        </w:rPr>
        <w:t xml:space="preserve"> 19 como Enfermedad Profesional</w:t>
      </w:r>
      <w:r w:rsidR="00AC4840">
        <w:rPr>
          <w:rFonts w:ascii="Arial" w:eastAsia="Times New Roman" w:hAnsi="Arial" w:cs="Arial"/>
          <w:color w:val="222222"/>
          <w:sz w:val="24"/>
          <w:szCs w:val="24"/>
          <w:lang w:val="es-ES" w:eastAsia="es-AR"/>
        </w:rPr>
        <w:t>: C</w:t>
      </w:r>
      <w:r w:rsidR="00AC4840" w:rsidRPr="00AC4840">
        <w:rPr>
          <w:rFonts w:ascii="Arial" w:eastAsia="Times New Roman" w:hAnsi="Arial" w:cs="Arial"/>
          <w:color w:val="222222"/>
          <w:sz w:val="24"/>
          <w:szCs w:val="24"/>
          <w:lang w:val="es-ES" w:eastAsia="es-AR"/>
        </w:rPr>
        <w:t>onforme a lo establecido en el apartado 2 del artículo 7 del decreto de necesidad y urgencia 38/21 a partir del 01/01/2022, la cobertura por COVID-19 operará únicamente para los/las trabajadores/as de la salud y miembros de las fuerzas de seguridad que cumplan servicio efectivo. (</w:t>
      </w:r>
      <w:hyperlink r:id="rId9" w:history="1">
        <w:r w:rsidR="00AC4840" w:rsidRPr="00443C62">
          <w:rPr>
            <w:rStyle w:val="Hipervnculo"/>
            <w:rFonts w:ascii="Arial" w:eastAsia="Times New Roman" w:hAnsi="Arial" w:cs="Arial"/>
            <w:sz w:val="24"/>
            <w:szCs w:val="24"/>
            <w:lang w:val="es-ES" w:eastAsia="es-AR"/>
          </w:rPr>
          <w:t>https://www.boletinoficial.gob.ar/detalleAviso/primera/240024/20210123</w:t>
        </w:r>
      </w:hyperlink>
      <w:r w:rsidR="00AC4840" w:rsidRPr="00AC4840">
        <w:rPr>
          <w:rFonts w:ascii="Arial" w:eastAsia="Times New Roman" w:hAnsi="Arial" w:cs="Arial"/>
          <w:color w:val="222222"/>
          <w:sz w:val="24"/>
          <w:szCs w:val="24"/>
          <w:lang w:val="es-ES" w:eastAsia="es-AR"/>
        </w:rPr>
        <w:t>)</w:t>
      </w:r>
    </w:p>
    <w:p w:rsidR="00AC4840" w:rsidRDefault="00AC4840" w:rsidP="009C18C6">
      <w:pPr>
        <w:pStyle w:val="Prrafodelista"/>
        <w:jc w:val="both"/>
        <w:rPr>
          <w:rFonts w:ascii="Arial" w:eastAsia="Times New Roman" w:hAnsi="Arial" w:cs="Arial"/>
          <w:color w:val="222222"/>
          <w:sz w:val="24"/>
          <w:szCs w:val="24"/>
          <w:lang w:val="es-ES" w:eastAsia="es-AR"/>
        </w:rPr>
      </w:pPr>
    </w:p>
    <w:p w:rsidR="009C18C6" w:rsidRDefault="00AC4840" w:rsidP="009C18C6">
      <w:pPr>
        <w:pStyle w:val="Prrafodelista"/>
        <w:jc w:val="both"/>
        <w:rPr>
          <w:rFonts w:ascii="Arial" w:eastAsia="Times New Roman" w:hAnsi="Arial" w:cs="Arial"/>
          <w:color w:val="222222"/>
          <w:sz w:val="24"/>
          <w:szCs w:val="24"/>
          <w:lang w:val="es-ES" w:eastAsia="es-AR"/>
        </w:rPr>
      </w:pPr>
      <w:r w:rsidRPr="00AC4840">
        <w:rPr>
          <w:rFonts w:ascii="Arial" w:eastAsia="Times New Roman" w:hAnsi="Arial" w:cs="Arial"/>
          <w:color w:val="222222"/>
          <w:sz w:val="24"/>
          <w:szCs w:val="24"/>
          <w:lang w:val="es-ES" w:eastAsia="es-AR"/>
        </w:rPr>
        <w:t xml:space="preserve">Respecto del resto de trabajadoras y trabajadores incluidos en el ámbito de aplicación personal de la Ley de Riesgos del Trabajo N° 24.557, la presunción extraordinaria prevista por dicho DNU finalizó el 31 de diciembre de 2021, sin perjuicio de ello queda abierta la posibilidad del reconocimiento del Covid-19 como enfermedad profesional no listada a través del trámite administrativo en cada caso particular en que el trabajador acredite la relación causal directa e inmediata de la patología con su actividad laboral. Cada trabajador debe demostrar que el origen del contagio es laboral para contar con la cobertura del sistema. En caso de que las Comisiones Médicas de la SRT determinen la relación causal, el sistema de riesgos del trabajo continuará brindando la cobertura correspondiente.  Para más información al respecto le sugerimos ingresar a la página de la Superintendencia de Riesgos del Trabajo </w:t>
      </w:r>
      <w:hyperlink r:id="rId10" w:history="1">
        <w:r w:rsidRPr="00443C62">
          <w:rPr>
            <w:rStyle w:val="Hipervnculo"/>
            <w:rFonts w:ascii="Arial" w:eastAsia="Times New Roman" w:hAnsi="Arial" w:cs="Arial"/>
            <w:sz w:val="24"/>
            <w:szCs w:val="24"/>
            <w:lang w:val="es-ES" w:eastAsia="es-AR"/>
          </w:rPr>
          <w:t>https://www.argentina.gob.ar/srt/comisionesmedicas/consultas</w:t>
        </w:r>
      </w:hyperlink>
    </w:p>
    <w:bookmarkEnd w:id="0"/>
    <w:p w:rsidR="00AC4840" w:rsidRPr="009C18C6" w:rsidRDefault="00AC4840" w:rsidP="009C18C6">
      <w:pPr>
        <w:pStyle w:val="Prrafodelista"/>
        <w:jc w:val="both"/>
        <w:rPr>
          <w:rFonts w:ascii="Arial" w:eastAsia="Times New Roman" w:hAnsi="Arial" w:cs="Arial"/>
          <w:color w:val="222222"/>
          <w:sz w:val="24"/>
          <w:szCs w:val="24"/>
          <w:lang w:eastAsia="es-AR"/>
        </w:rPr>
      </w:pPr>
    </w:p>
    <w:p w:rsidR="004F504B" w:rsidRPr="004F504B" w:rsidRDefault="004F504B" w:rsidP="004F504B">
      <w:pPr>
        <w:jc w:val="both"/>
        <w:rPr>
          <w:rFonts w:ascii="Arial" w:eastAsia="Times New Roman" w:hAnsi="Arial" w:cs="Arial"/>
          <w:color w:val="222222"/>
          <w:sz w:val="24"/>
          <w:szCs w:val="24"/>
          <w:lang w:eastAsia="es-AR"/>
        </w:rPr>
      </w:pPr>
    </w:p>
    <w:p w:rsidR="00DE073E" w:rsidRPr="004F504B" w:rsidRDefault="00DE073E">
      <w:pPr>
        <w:jc w:val="both"/>
        <w:rPr>
          <w:rFonts w:ascii="Arial" w:eastAsia="Times New Roman" w:hAnsi="Arial" w:cs="Arial"/>
          <w:color w:val="222222"/>
          <w:sz w:val="24"/>
          <w:szCs w:val="24"/>
          <w:lang w:eastAsia="es-AR"/>
        </w:rPr>
      </w:pPr>
    </w:p>
    <w:p w:rsidR="007557A8" w:rsidRPr="004F504B" w:rsidRDefault="007557A8">
      <w:pPr>
        <w:jc w:val="both"/>
        <w:rPr>
          <w:rFonts w:ascii="Arial" w:eastAsia="Times New Roman" w:hAnsi="Arial" w:cs="Arial"/>
          <w:color w:val="222222"/>
          <w:sz w:val="24"/>
          <w:szCs w:val="24"/>
          <w:lang w:eastAsia="es-AR"/>
        </w:rPr>
      </w:pPr>
    </w:p>
    <w:sectPr w:rsidR="007557A8" w:rsidRPr="004F5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6EE"/>
    <w:multiLevelType w:val="hybridMultilevel"/>
    <w:tmpl w:val="229AB726"/>
    <w:lvl w:ilvl="0" w:tplc="1C765744">
      <w:start w:val="1"/>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15D6FF4"/>
    <w:multiLevelType w:val="hybridMultilevel"/>
    <w:tmpl w:val="6C5C91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1B40B44"/>
    <w:multiLevelType w:val="hybridMultilevel"/>
    <w:tmpl w:val="42DA2C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9727A01"/>
    <w:multiLevelType w:val="hybridMultilevel"/>
    <w:tmpl w:val="53C65E0A"/>
    <w:lvl w:ilvl="0" w:tplc="F6A605EA">
      <w:start w:val="1"/>
      <w:numFmt w:val="bullet"/>
      <w:lvlText w:val="-"/>
      <w:lvlJc w:val="left"/>
      <w:pPr>
        <w:ind w:left="1074" w:hanging="360"/>
      </w:pPr>
      <w:rPr>
        <w:rFonts w:ascii="Arial" w:eastAsia="Times New Roman" w:hAnsi="Arial" w:cs="Arial"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4">
    <w:nsid w:val="0B8D438E"/>
    <w:multiLevelType w:val="hybridMultilevel"/>
    <w:tmpl w:val="3B3E04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C3D1F73"/>
    <w:multiLevelType w:val="hybridMultilevel"/>
    <w:tmpl w:val="60644E00"/>
    <w:lvl w:ilvl="0" w:tplc="2C0A000D">
      <w:start w:val="1"/>
      <w:numFmt w:val="bullet"/>
      <w:lvlText w:val=""/>
      <w:lvlJc w:val="left"/>
      <w:pPr>
        <w:ind w:left="2880" w:hanging="360"/>
      </w:pPr>
      <w:rPr>
        <w:rFonts w:ascii="Wingdings" w:hAnsi="Wingdings" w:hint="default"/>
      </w:rPr>
    </w:lvl>
    <w:lvl w:ilvl="1" w:tplc="2C0A0003" w:tentative="1">
      <w:start w:val="1"/>
      <w:numFmt w:val="bullet"/>
      <w:lvlText w:val="o"/>
      <w:lvlJc w:val="left"/>
      <w:pPr>
        <w:ind w:left="3600" w:hanging="360"/>
      </w:pPr>
      <w:rPr>
        <w:rFonts w:ascii="Courier New" w:hAnsi="Courier New" w:cs="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cs="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cs="Courier New" w:hint="default"/>
      </w:rPr>
    </w:lvl>
    <w:lvl w:ilvl="8" w:tplc="2C0A0005" w:tentative="1">
      <w:start w:val="1"/>
      <w:numFmt w:val="bullet"/>
      <w:lvlText w:val=""/>
      <w:lvlJc w:val="left"/>
      <w:pPr>
        <w:ind w:left="8640" w:hanging="360"/>
      </w:pPr>
      <w:rPr>
        <w:rFonts w:ascii="Wingdings" w:hAnsi="Wingdings" w:hint="default"/>
      </w:rPr>
    </w:lvl>
  </w:abstractNum>
  <w:abstractNum w:abstractNumId="6">
    <w:nsid w:val="0E7839E4"/>
    <w:multiLevelType w:val="hybridMultilevel"/>
    <w:tmpl w:val="43F443A2"/>
    <w:lvl w:ilvl="0" w:tplc="1C765744">
      <w:start w:val="1"/>
      <w:numFmt w:val="bullet"/>
      <w:lvlText w:val="-"/>
      <w:lvlJc w:val="left"/>
      <w:pPr>
        <w:ind w:left="1074" w:hanging="360"/>
      </w:pPr>
      <w:rPr>
        <w:rFonts w:ascii="Arial" w:eastAsia="Times New Roman" w:hAnsi="Arial" w:cs="Arial"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7">
    <w:nsid w:val="1091321B"/>
    <w:multiLevelType w:val="hybridMultilevel"/>
    <w:tmpl w:val="A2DECE5C"/>
    <w:lvl w:ilvl="0" w:tplc="349229C4">
      <w:start w:val="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0AB166B"/>
    <w:multiLevelType w:val="hybridMultilevel"/>
    <w:tmpl w:val="7A06D46C"/>
    <w:lvl w:ilvl="0" w:tplc="6D4467B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9BC0485"/>
    <w:multiLevelType w:val="hybridMultilevel"/>
    <w:tmpl w:val="F68AAF60"/>
    <w:lvl w:ilvl="0" w:tplc="93EAEF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B250C64"/>
    <w:multiLevelType w:val="hybridMultilevel"/>
    <w:tmpl w:val="06BE023E"/>
    <w:lvl w:ilvl="0" w:tplc="2C0A000D">
      <w:start w:val="1"/>
      <w:numFmt w:val="bullet"/>
      <w:lvlText w:val=""/>
      <w:lvlJc w:val="left"/>
      <w:pPr>
        <w:ind w:left="2880" w:hanging="360"/>
      </w:pPr>
      <w:rPr>
        <w:rFonts w:ascii="Wingdings" w:hAnsi="Wingdings" w:hint="default"/>
      </w:rPr>
    </w:lvl>
    <w:lvl w:ilvl="1" w:tplc="2C0A0003" w:tentative="1">
      <w:start w:val="1"/>
      <w:numFmt w:val="bullet"/>
      <w:lvlText w:val="o"/>
      <w:lvlJc w:val="left"/>
      <w:pPr>
        <w:ind w:left="3600" w:hanging="360"/>
      </w:pPr>
      <w:rPr>
        <w:rFonts w:ascii="Courier New" w:hAnsi="Courier New" w:cs="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cs="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cs="Courier New" w:hint="default"/>
      </w:rPr>
    </w:lvl>
    <w:lvl w:ilvl="8" w:tplc="2C0A0005" w:tentative="1">
      <w:start w:val="1"/>
      <w:numFmt w:val="bullet"/>
      <w:lvlText w:val=""/>
      <w:lvlJc w:val="left"/>
      <w:pPr>
        <w:ind w:left="8640" w:hanging="360"/>
      </w:pPr>
      <w:rPr>
        <w:rFonts w:ascii="Wingdings" w:hAnsi="Wingdings" w:hint="default"/>
      </w:rPr>
    </w:lvl>
  </w:abstractNum>
  <w:abstractNum w:abstractNumId="11">
    <w:nsid w:val="1BAB2739"/>
    <w:multiLevelType w:val="hybridMultilevel"/>
    <w:tmpl w:val="BF20B8B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C331436"/>
    <w:multiLevelType w:val="hybridMultilevel"/>
    <w:tmpl w:val="6744F0D6"/>
    <w:lvl w:ilvl="0" w:tplc="C856274E">
      <w:start w:val="16"/>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EA136B7"/>
    <w:multiLevelType w:val="hybridMultilevel"/>
    <w:tmpl w:val="9F8EAF54"/>
    <w:lvl w:ilvl="0" w:tplc="E8545F1E">
      <w:start w:val="1"/>
      <w:numFmt w:val="decimal"/>
      <w:lvlText w:val="%1."/>
      <w:lvlJc w:val="left"/>
      <w:pPr>
        <w:ind w:left="420" w:hanging="360"/>
      </w:pPr>
      <w:rPr>
        <w:rFonts w:ascii="Arial" w:hAnsi="Arial" w:cs="Arial" w:hint="default"/>
        <w:b/>
        <w:sz w:val="24"/>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4">
    <w:nsid w:val="20F45859"/>
    <w:multiLevelType w:val="hybridMultilevel"/>
    <w:tmpl w:val="918082CA"/>
    <w:lvl w:ilvl="0" w:tplc="449EE72E">
      <w:start w:val="1"/>
      <w:numFmt w:val="bullet"/>
      <w:lvlText w:val=""/>
      <w:lvlJc w:val="left"/>
      <w:pPr>
        <w:ind w:left="720" w:hanging="360"/>
      </w:pPr>
      <w:rPr>
        <w:rFonts w:ascii="Symbol" w:eastAsia="Batang" w:hAnsi="Symbol" w:cs="Aria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3A05C4A"/>
    <w:multiLevelType w:val="multilevel"/>
    <w:tmpl w:val="B24E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563AAA"/>
    <w:multiLevelType w:val="hybridMultilevel"/>
    <w:tmpl w:val="8E34EEB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2F6E4B78"/>
    <w:multiLevelType w:val="hybridMultilevel"/>
    <w:tmpl w:val="EB90B0F8"/>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FC2730D"/>
    <w:multiLevelType w:val="hybridMultilevel"/>
    <w:tmpl w:val="3F9484FC"/>
    <w:lvl w:ilvl="0" w:tplc="1C765744">
      <w:start w:val="1"/>
      <w:numFmt w:val="bullet"/>
      <w:lvlText w:val="-"/>
      <w:lvlJc w:val="left"/>
      <w:pPr>
        <w:ind w:left="2160" w:hanging="360"/>
      </w:pPr>
      <w:rPr>
        <w:rFonts w:ascii="Arial" w:eastAsia="Times New Roman" w:hAnsi="Arial" w:cs="Aria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9">
    <w:nsid w:val="31AF41F9"/>
    <w:multiLevelType w:val="hybridMultilevel"/>
    <w:tmpl w:val="15DCD9E8"/>
    <w:lvl w:ilvl="0" w:tplc="3CC6E516">
      <w:numFmt w:val="bullet"/>
      <w:lvlText w:val=""/>
      <w:lvlJc w:val="left"/>
      <w:pPr>
        <w:ind w:left="1434" w:hanging="360"/>
      </w:pPr>
      <w:rPr>
        <w:rFonts w:ascii="Symbol" w:eastAsia="Times New Roman" w:hAnsi="Symbol" w:cs="Aria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20">
    <w:nsid w:val="31D85E69"/>
    <w:multiLevelType w:val="hybridMultilevel"/>
    <w:tmpl w:val="7B5631A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A0F21B0"/>
    <w:multiLevelType w:val="hybridMultilevel"/>
    <w:tmpl w:val="68A63C46"/>
    <w:lvl w:ilvl="0" w:tplc="10AC0EB4">
      <w:start w:val="2"/>
      <w:numFmt w:val="bullet"/>
      <w:lvlText w:val=""/>
      <w:lvlJc w:val="left"/>
      <w:pPr>
        <w:ind w:left="720" w:hanging="360"/>
      </w:pPr>
      <w:rPr>
        <w:rFonts w:ascii="Symbol" w:eastAsia="Batang"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CC52438"/>
    <w:multiLevelType w:val="multilevel"/>
    <w:tmpl w:val="6EE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81A6C"/>
    <w:multiLevelType w:val="hybridMultilevel"/>
    <w:tmpl w:val="B0867AC0"/>
    <w:lvl w:ilvl="0" w:tplc="A5DA2D18">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E70010"/>
    <w:multiLevelType w:val="hybridMultilevel"/>
    <w:tmpl w:val="AFACEA4E"/>
    <w:lvl w:ilvl="0" w:tplc="5168685C">
      <w:start w:val="1"/>
      <w:numFmt w:val="decimal"/>
      <w:lvlText w:val="%1."/>
      <w:lvlJc w:val="left"/>
      <w:pPr>
        <w:ind w:left="720" w:hanging="36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3792C3D"/>
    <w:multiLevelType w:val="hybridMultilevel"/>
    <w:tmpl w:val="B46E88AC"/>
    <w:lvl w:ilvl="0" w:tplc="2C0A000B">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6">
    <w:nsid w:val="479A2517"/>
    <w:multiLevelType w:val="hybridMultilevel"/>
    <w:tmpl w:val="416400AA"/>
    <w:lvl w:ilvl="0" w:tplc="71286D72">
      <w:start w:val="1"/>
      <w:numFmt w:val="decimal"/>
      <w:lvlText w:val="%1."/>
      <w:lvlJc w:val="left"/>
      <w:pPr>
        <w:ind w:left="1434" w:hanging="360"/>
      </w:pPr>
      <w:rPr>
        <w:rFonts w:hint="default"/>
      </w:rPr>
    </w:lvl>
    <w:lvl w:ilvl="1" w:tplc="2C0A0019" w:tentative="1">
      <w:start w:val="1"/>
      <w:numFmt w:val="lowerLetter"/>
      <w:lvlText w:val="%2."/>
      <w:lvlJc w:val="left"/>
      <w:pPr>
        <w:ind w:left="2154" w:hanging="360"/>
      </w:pPr>
    </w:lvl>
    <w:lvl w:ilvl="2" w:tplc="2C0A001B" w:tentative="1">
      <w:start w:val="1"/>
      <w:numFmt w:val="lowerRoman"/>
      <w:lvlText w:val="%3."/>
      <w:lvlJc w:val="right"/>
      <w:pPr>
        <w:ind w:left="2874" w:hanging="180"/>
      </w:pPr>
    </w:lvl>
    <w:lvl w:ilvl="3" w:tplc="2C0A000F" w:tentative="1">
      <w:start w:val="1"/>
      <w:numFmt w:val="decimal"/>
      <w:lvlText w:val="%4."/>
      <w:lvlJc w:val="left"/>
      <w:pPr>
        <w:ind w:left="3594" w:hanging="360"/>
      </w:pPr>
    </w:lvl>
    <w:lvl w:ilvl="4" w:tplc="2C0A0019" w:tentative="1">
      <w:start w:val="1"/>
      <w:numFmt w:val="lowerLetter"/>
      <w:lvlText w:val="%5."/>
      <w:lvlJc w:val="left"/>
      <w:pPr>
        <w:ind w:left="4314" w:hanging="360"/>
      </w:pPr>
    </w:lvl>
    <w:lvl w:ilvl="5" w:tplc="2C0A001B" w:tentative="1">
      <w:start w:val="1"/>
      <w:numFmt w:val="lowerRoman"/>
      <w:lvlText w:val="%6."/>
      <w:lvlJc w:val="right"/>
      <w:pPr>
        <w:ind w:left="5034" w:hanging="180"/>
      </w:pPr>
    </w:lvl>
    <w:lvl w:ilvl="6" w:tplc="2C0A000F" w:tentative="1">
      <w:start w:val="1"/>
      <w:numFmt w:val="decimal"/>
      <w:lvlText w:val="%7."/>
      <w:lvlJc w:val="left"/>
      <w:pPr>
        <w:ind w:left="5754" w:hanging="360"/>
      </w:pPr>
    </w:lvl>
    <w:lvl w:ilvl="7" w:tplc="2C0A0019" w:tentative="1">
      <w:start w:val="1"/>
      <w:numFmt w:val="lowerLetter"/>
      <w:lvlText w:val="%8."/>
      <w:lvlJc w:val="left"/>
      <w:pPr>
        <w:ind w:left="6474" w:hanging="360"/>
      </w:pPr>
    </w:lvl>
    <w:lvl w:ilvl="8" w:tplc="2C0A001B" w:tentative="1">
      <w:start w:val="1"/>
      <w:numFmt w:val="lowerRoman"/>
      <w:lvlText w:val="%9."/>
      <w:lvlJc w:val="right"/>
      <w:pPr>
        <w:ind w:left="7194" w:hanging="180"/>
      </w:pPr>
    </w:lvl>
  </w:abstractNum>
  <w:abstractNum w:abstractNumId="27">
    <w:nsid w:val="47C45BDE"/>
    <w:multiLevelType w:val="hybridMultilevel"/>
    <w:tmpl w:val="1568A1E4"/>
    <w:lvl w:ilvl="0" w:tplc="2C0A000B">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8">
    <w:nsid w:val="489A7C9B"/>
    <w:multiLevelType w:val="hybridMultilevel"/>
    <w:tmpl w:val="799E0C18"/>
    <w:lvl w:ilvl="0" w:tplc="44EC811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A067EBA"/>
    <w:multiLevelType w:val="multilevel"/>
    <w:tmpl w:val="004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7A66EF"/>
    <w:multiLevelType w:val="hybridMultilevel"/>
    <w:tmpl w:val="BDD0512E"/>
    <w:lvl w:ilvl="0" w:tplc="60BC819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nsid w:val="627C0115"/>
    <w:multiLevelType w:val="hybridMultilevel"/>
    <w:tmpl w:val="4F9EC8DC"/>
    <w:lvl w:ilvl="0" w:tplc="45F061D2">
      <w:start w:val="1"/>
      <w:numFmt w:val="decimal"/>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B8A5CA0"/>
    <w:multiLevelType w:val="hybridMultilevel"/>
    <w:tmpl w:val="21645526"/>
    <w:lvl w:ilvl="0" w:tplc="1C765744">
      <w:start w:val="1"/>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3">
    <w:nsid w:val="6E050622"/>
    <w:multiLevelType w:val="hybridMultilevel"/>
    <w:tmpl w:val="E07EC65C"/>
    <w:lvl w:ilvl="0" w:tplc="1C765744">
      <w:start w:val="1"/>
      <w:numFmt w:val="bullet"/>
      <w:lvlText w:val="-"/>
      <w:lvlJc w:val="left"/>
      <w:pPr>
        <w:ind w:left="2160" w:hanging="360"/>
      </w:pPr>
      <w:rPr>
        <w:rFonts w:ascii="Arial" w:eastAsia="Times New Roman" w:hAnsi="Arial" w:cs="Aria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4">
    <w:nsid w:val="7756669F"/>
    <w:multiLevelType w:val="hybridMultilevel"/>
    <w:tmpl w:val="7A3493B2"/>
    <w:lvl w:ilvl="0" w:tplc="41EC5EB4">
      <w:start w:val="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86C211C"/>
    <w:multiLevelType w:val="hybridMultilevel"/>
    <w:tmpl w:val="C5E460A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29"/>
  </w:num>
  <w:num w:numId="2">
    <w:abstractNumId w:val="15"/>
  </w:num>
  <w:num w:numId="3">
    <w:abstractNumId w:val="34"/>
  </w:num>
  <w:num w:numId="4">
    <w:abstractNumId w:val="24"/>
  </w:num>
  <w:num w:numId="5">
    <w:abstractNumId w:val="6"/>
  </w:num>
  <w:num w:numId="6">
    <w:abstractNumId w:val="3"/>
  </w:num>
  <w:num w:numId="7">
    <w:abstractNumId w:val="9"/>
  </w:num>
  <w:num w:numId="8">
    <w:abstractNumId w:val="22"/>
  </w:num>
  <w:num w:numId="9">
    <w:abstractNumId w:val="20"/>
  </w:num>
  <w:num w:numId="10">
    <w:abstractNumId w:val="17"/>
  </w:num>
  <w:num w:numId="11">
    <w:abstractNumId w:val="0"/>
  </w:num>
  <w:num w:numId="12">
    <w:abstractNumId w:val="32"/>
  </w:num>
  <w:num w:numId="13">
    <w:abstractNumId w:val="13"/>
  </w:num>
  <w:num w:numId="14">
    <w:abstractNumId w:val="8"/>
  </w:num>
  <w:num w:numId="15">
    <w:abstractNumId w:val="1"/>
  </w:num>
  <w:num w:numId="16">
    <w:abstractNumId w:val="31"/>
  </w:num>
  <w:num w:numId="17">
    <w:abstractNumId w:val="21"/>
  </w:num>
  <w:num w:numId="18">
    <w:abstractNumId w:val="16"/>
  </w:num>
  <w:num w:numId="19">
    <w:abstractNumId w:val="18"/>
  </w:num>
  <w:num w:numId="20">
    <w:abstractNumId w:val="33"/>
  </w:num>
  <w:num w:numId="21">
    <w:abstractNumId w:val="10"/>
  </w:num>
  <w:num w:numId="22">
    <w:abstractNumId w:val="5"/>
  </w:num>
  <w:num w:numId="23">
    <w:abstractNumId w:val="14"/>
  </w:num>
  <w:num w:numId="24">
    <w:abstractNumId w:val="28"/>
  </w:num>
  <w:num w:numId="25">
    <w:abstractNumId w:val="35"/>
  </w:num>
  <w:num w:numId="26">
    <w:abstractNumId w:val="25"/>
  </w:num>
  <w:num w:numId="27">
    <w:abstractNumId w:val="11"/>
  </w:num>
  <w:num w:numId="28">
    <w:abstractNumId w:val="27"/>
  </w:num>
  <w:num w:numId="29">
    <w:abstractNumId w:val="12"/>
  </w:num>
  <w:num w:numId="30">
    <w:abstractNumId w:val="23"/>
  </w:num>
  <w:num w:numId="31">
    <w:abstractNumId w:val="7"/>
  </w:num>
  <w:num w:numId="32">
    <w:abstractNumId w:val="4"/>
  </w:num>
  <w:num w:numId="33">
    <w:abstractNumId w:val="26"/>
  </w:num>
  <w:num w:numId="34">
    <w:abstractNumId w:val="2"/>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D1"/>
    <w:rsid w:val="00097619"/>
    <w:rsid w:val="0019606A"/>
    <w:rsid w:val="001B4CB1"/>
    <w:rsid w:val="001D0A12"/>
    <w:rsid w:val="001E6D6E"/>
    <w:rsid w:val="00243433"/>
    <w:rsid w:val="00251384"/>
    <w:rsid w:val="00260A99"/>
    <w:rsid w:val="00272884"/>
    <w:rsid w:val="002E598D"/>
    <w:rsid w:val="00346C4A"/>
    <w:rsid w:val="00361274"/>
    <w:rsid w:val="003630EF"/>
    <w:rsid w:val="0043008C"/>
    <w:rsid w:val="0045457A"/>
    <w:rsid w:val="0048363E"/>
    <w:rsid w:val="0049416D"/>
    <w:rsid w:val="004B52E5"/>
    <w:rsid w:val="004D1F2B"/>
    <w:rsid w:val="004F504B"/>
    <w:rsid w:val="00511A0B"/>
    <w:rsid w:val="00514F3E"/>
    <w:rsid w:val="005829B5"/>
    <w:rsid w:val="005D6710"/>
    <w:rsid w:val="005D6CB5"/>
    <w:rsid w:val="005E4E91"/>
    <w:rsid w:val="00622E8E"/>
    <w:rsid w:val="00626AC6"/>
    <w:rsid w:val="00627E93"/>
    <w:rsid w:val="00640D3B"/>
    <w:rsid w:val="006A3229"/>
    <w:rsid w:val="006C62D6"/>
    <w:rsid w:val="00740BD6"/>
    <w:rsid w:val="00743003"/>
    <w:rsid w:val="007557A8"/>
    <w:rsid w:val="007631B3"/>
    <w:rsid w:val="0077653B"/>
    <w:rsid w:val="007A382B"/>
    <w:rsid w:val="007E066A"/>
    <w:rsid w:val="00802987"/>
    <w:rsid w:val="00804605"/>
    <w:rsid w:val="00816192"/>
    <w:rsid w:val="00831AE2"/>
    <w:rsid w:val="00866E90"/>
    <w:rsid w:val="00871BB9"/>
    <w:rsid w:val="008A4736"/>
    <w:rsid w:val="008E1491"/>
    <w:rsid w:val="008F0481"/>
    <w:rsid w:val="00972584"/>
    <w:rsid w:val="009C1720"/>
    <w:rsid w:val="009C18C6"/>
    <w:rsid w:val="00A1490D"/>
    <w:rsid w:val="00A151D1"/>
    <w:rsid w:val="00A24E91"/>
    <w:rsid w:val="00AB5D41"/>
    <w:rsid w:val="00AC4840"/>
    <w:rsid w:val="00AE74E8"/>
    <w:rsid w:val="00B41893"/>
    <w:rsid w:val="00C21586"/>
    <w:rsid w:val="00C6500C"/>
    <w:rsid w:val="00C85E4F"/>
    <w:rsid w:val="00CB4523"/>
    <w:rsid w:val="00D65B60"/>
    <w:rsid w:val="00DE073E"/>
    <w:rsid w:val="00E334EB"/>
    <w:rsid w:val="00E51381"/>
    <w:rsid w:val="00EB3991"/>
    <w:rsid w:val="00F070B8"/>
    <w:rsid w:val="00F667CF"/>
    <w:rsid w:val="00F70980"/>
    <w:rsid w:val="00F71783"/>
    <w:rsid w:val="00F84188"/>
    <w:rsid w:val="00F93CA6"/>
    <w:rsid w:val="00F9750D"/>
    <w:rsid w:val="00FF07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5D0E8-3114-412E-BAD5-107C070B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00C"/>
    <w:pPr>
      <w:ind w:left="720"/>
      <w:contextualSpacing/>
    </w:pPr>
  </w:style>
  <w:style w:type="character" w:styleId="Hipervnculo">
    <w:name w:val="Hyperlink"/>
    <w:basedOn w:val="Fuentedeprrafopredeter"/>
    <w:uiPriority w:val="99"/>
    <w:unhideWhenUsed/>
    <w:rsid w:val="005D6CB5"/>
    <w:rPr>
      <w:color w:val="0563C1" w:themeColor="hyperlink"/>
      <w:u w:val="single"/>
    </w:rPr>
  </w:style>
  <w:style w:type="paragraph" w:styleId="NormalWeb">
    <w:name w:val="Normal (Web)"/>
    <w:basedOn w:val="Normal"/>
    <w:uiPriority w:val="99"/>
    <w:semiHidden/>
    <w:unhideWhenUsed/>
    <w:rsid w:val="00AE74E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1762">
      <w:bodyDiv w:val="1"/>
      <w:marLeft w:val="0"/>
      <w:marRight w:val="0"/>
      <w:marTop w:val="0"/>
      <w:marBottom w:val="0"/>
      <w:divBdr>
        <w:top w:val="none" w:sz="0" w:space="0" w:color="auto"/>
        <w:left w:val="none" w:sz="0" w:space="0" w:color="auto"/>
        <w:bottom w:val="none" w:sz="0" w:space="0" w:color="auto"/>
        <w:right w:val="none" w:sz="0" w:space="0" w:color="auto"/>
      </w:divBdr>
    </w:div>
    <w:div w:id="566845145">
      <w:bodyDiv w:val="1"/>
      <w:marLeft w:val="0"/>
      <w:marRight w:val="0"/>
      <w:marTop w:val="0"/>
      <w:marBottom w:val="0"/>
      <w:divBdr>
        <w:top w:val="none" w:sz="0" w:space="0" w:color="auto"/>
        <w:left w:val="none" w:sz="0" w:space="0" w:color="auto"/>
        <w:bottom w:val="none" w:sz="0" w:space="0" w:color="auto"/>
        <w:right w:val="none" w:sz="0" w:space="0" w:color="auto"/>
      </w:divBdr>
    </w:div>
    <w:div w:id="1244871401">
      <w:bodyDiv w:val="1"/>
      <w:marLeft w:val="0"/>
      <w:marRight w:val="0"/>
      <w:marTop w:val="0"/>
      <w:marBottom w:val="0"/>
      <w:divBdr>
        <w:top w:val="none" w:sz="0" w:space="0" w:color="auto"/>
        <w:left w:val="none" w:sz="0" w:space="0" w:color="auto"/>
        <w:bottom w:val="none" w:sz="0" w:space="0" w:color="auto"/>
        <w:right w:val="none" w:sz="0" w:space="0" w:color="auto"/>
      </w:divBdr>
    </w:div>
    <w:div w:id="20511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uariosart@abc.gob.ar" TargetMode="External"/><Relationship Id="rId3" Type="http://schemas.openxmlformats.org/officeDocument/2006/relationships/settings" Target="settings.xml"/><Relationship Id="rId7" Type="http://schemas.openxmlformats.org/officeDocument/2006/relationships/hyperlink" Target="mailto:detracap@abc.go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uariosart@abc.gob.ar" TargetMode="External"/><Relationship Id="rId11" Type="http://schemas.openxmlformats.org/officeDocument/2006/relationships/fontTable" Target="fontTable.xml"/><Relationship Id="rId5" Type="http://schemas.openxmlformats.org/officeDocument/2006/relationships/hyperlink" Target="mailto:usuariosart@abc.gob.ar" TargetMode="External"/><Relationship Id="rId10" Type="http://schemas.openxmlformats.org/officeDocument/2006/relationships/hyperlink" Target="https://www.argentina.gob.ar/srt/comisionesmedicas/consultas" TargetMode="External"/><Relationship Id="rId4" Type="http://schemas.openxmlformats.org/officeDocument/2006/relationships/webSettings" Target="webSettings.xml"/><Relationship Id="rId9" Type="http://schemas.openxmlformats.org/officeDocument/2006/relationships/hyperlink" Target="https://www.boletinoficial.gob.ar/detalleAviso/primera/240024/202101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4964</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2022-02-03T13:20:00Z</dcterms:created>
  <dcterms:modified xsi:type="dcterms:W3CDTF">2022-03-11T13:26:00Z</dcterms:modified>
</cp:coreProperties>
</file>